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2C6889" w:rsidRDefault="00AB6D68" w:rsidP="00AB6D68">
      <w:pPr>
        <w:spacing w:line="360" w:lineRule="auto"/>
        <w:ind w:firstLineChars="200" w:firstLine="480"/>
        <w:rPr>
          <w:sz w:val="24"/>
          <w:szCs w:val="24"/>
        </w:rPr>
      </w:pPr>
      <w:r w:rsidRPr="00AB6D68">
        <w:rPr>
          <w:rFonts w:hint="eastAsia"/>
          <w:sz w:val="24"/>
          <w:szCs w:val="24"/>
        </w:rPr>
        <w:t>广州花都区雅宝仓充电站工程</w:t>
      </w:r>
      <w:r w:rsidR="00FD55AB" w:rsidRPr="003C7D66">
        <w:rPr>
          <w:sz w:val="24"/>
          <w:szCs w:val="24"/>
        </w:rPr>
        <w:t>施工招标，经评标小组评议，现将评标结果公示如下：</w:t>
      </w:r>
      <w:r w:rsidR="002C6889">
        <w:rPr>
          <w:sz w:val="24"/>
          <w:szCs w:val="24"/>
        </w:rPr>
        <w:br/>
      </w:r>
    </w:p>
    <w:p w:rsidR="009E507E" w:rsidRDefault="00FD55AB" w:rsidP="002C6889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招标项目：</w:t>
      </w:r>
      <w:r w:rsidR="00246ABD" w:rsidRPr="00AB6D68">
        <w:rPr>
          <w:rFonts w:hint="eastAsia"/>
          <w:sz w:val="24"/>
          <w:szCs w:val="24"/>
        </w:rPr>
        <w:t>广州花都区雅宝仓充电站</w:t>
      </w:r>
      <w:r w:rsidR="00A6239B" w:rsidRPr="00A6239B">
        <w:rPr>
          <w:rFonts w:hint="eastAsia"/>
          <w:sz w:val="24"/>
          <w:szCs w:val="24"/>
        </w:rPr>
        <w:t>工程</w:t>
      </w:r>
      <w:r w:rsidRPr="003C7D66">
        <w:rPr>
          <w:sz w:val="24"/>
          <w:szCs w:val="24"/>
        </w:rPr>
        <w:t>（供配电部分、充电</w:t>
      </w:r>
      <w:r w:rsidRPr="003C7D66">
        <w:rPr>
          <w:rFonts w:hint="eastAsia"/>
          <w:sz w:val="24"/>
          <w:szCs w:val="24"/>
        </w:rPr>
        <w:t>设施</w:t>
      </w:r>
      <w:r w:rsidRPr="003C7D66">
        <w:rPr>
          <w:sz w:val="24"/>
          <w:szCs w:val="24"/>
        </w:rPr>
        <w:t>部分）</w:t>
      </w:r>
      <w:r w:rsidR="00041D32">
        <w:rPr>
          <w:sz w:val="24"/>
          <w:szCs w:val="24"/>
        </w:rPr>
        <w:br/>
      </w:r>
      <w:r w:rsidR="00041D32">
        <w:rPr>
          <w:sz w:val="24"/>
          <w:szCs w:val="24"/>
        </w:rPr>
        <w:br/>
      </w:r>
      <w:r w:rsidRPr="003C7D66">
        <w:rPr>
          <w:sz w:val="24"/>
          <w:szCs w:val="24"/>
        </w:rPr>
        <w:t>招标方式：公开招标</w:t>
      </w:r>
      <w:r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  <w:bookmarkStart w:id="0" w:name="_GoBack"/>
      <w:bookmarkEnd w:id="0"/>
    </w:p>
    <w:p w:rsidR="009E507E" w:rsidRDefault="009E507E" w:rsidP="009A3246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5673FE" w:rsidRPr="005673FE">
        <w:rPr>
          <w:rFonts w:hint="eastAsia"/>
          <w:sz w:val="24"/>
          <w:szCs w:val="24"/>
        </w:rPr>
        <w:t>广州粤宏电力建设有限公司</w:t>
      </w:r>
      <w:r w:rsidR="00FD55AB" w:rsidRPr="003C7D66">
        <w:rPr>
          <w:sz w:val="24"/>
          <w:szCs w:val="24"/>
        </w:rPr>
        <w:br/>
        <w:t>  </w:t>
      </w:r>
    </w:p>
    <w:p w:rsidR="00996D7C" w:rsidRPr="003C7D66" w:rsidRDefault="00FD55AB" w:rsidP="00B90B4E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</w:t>
      </w:r>
      <w:r w:rsidR="00A6239B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年</w:t>
      </w:r>
      <w:r w:rsidR="005673FE">
        <w:rPr>
          <w:rFonts w:hint="eastAsia"/>
          <w:sz w:val="24"/>
          <w:szCs w:val="24"/>
        </w:rPr>
        <w:t>3</w:t>
      </w:r>
      <w:r w:rsidRPr="003C7D66">
        <w:rPr>
          <w:sz w:val="24"/>
          <w:szCs w:val="24"/>
        </w:rPr>
        <w:t>月</w:t>
      </w:r>
      <w:r w:rsidR="00A6239B">
        <w:rPr>
          <w:rFonts w:hint="eastAsia"/>
          <w:sz w:val="24"/>
          <w:szCs w:val="24"/>
        </w:rPr>
        <w:t>1</w:t>
      </w:r>
      <w:r w:rsidR="005673FE">
        <w:rPr>
          <w:rFonts w:hint="eastAsia"/>
          <w:sz w:val="24"/>
          <w:szCs w:val="24"/>
        </w:rPr>
        <w:t>3</w:t>
      </w:r>
      <w:r w:rsidRPr="003C7D66">
        <w:rPr>
          <w:sz w:val="24"/>
          <w:szCs w:val="24"/>
        </w:rPr>
        <w:t>日</w:t>
      </w:r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67B" w:rsidRDefault="00D0367B" w:rsidP="00BE5EA9">
      <w:r>
        <w:separator/>
      </w:r>
    </w:p>
  </w:endnote>
  <w:endnote w:type="continuationSeparator" w:id="0">
    <w:p w:rsidR="00D0367B" w:rsidRDefault="00D0367B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67B" w:rsidRDefault="00D0367B" w:rsidP="00BE5EA9">
      <w:r>
        <w:separator/>
      </w:r>
    </w:p>
  </w:footnote>
  <w:footnote w:type="continuationSeparator" w:id="0">
    <w:p w:rsidR="00D0367B" w:rsidRDefault="00D0367B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246ABD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E6C56"/>
    <w:rsid w:val="004F39AD"/>
    <w:rsid w:val="005052A1"/>
    <w:rsid w:val="005151B6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EA049C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Concise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4</cp:revision>
  <dcterms:created xsi:type="dcterms:W3CDTF">2024-03-13T08:24:00Z</dcterms:created>
  <dcterms:modified xsi:type="dcterms:W3CDTF">2024-03-14T01:09:00Z</dcterms:modified>
</cp:coreProperties>
</file>